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1"/>
        <w:tblW w:w="9869.999999999998" w:type="dxa"/>
        <w:jc w:val="left"/>
        <w:tblInd w:w="-108.0" w:type="dxa"/>
        <w:tblLayout w:type="fixed"/>
        <w:tblLook w:val="0000"/>
      </w:tblPr>
      <w:tblGrid>
        <w:gridCol w:w="2086"/>
        <w:gridCol w:w="904"/>
        <w:gridCol w:w="1630"/>
        <w:gridCol w:w="673"/>
        <w:gridCol w:w="713"/>
        <w:gridCol w:w="283"/>
        <w:gridCol w:w="284"/>
        <w:gridCol w:w="1921"/>
        <w:gridCol w:w="1107"/>
        <w:gridCol w:w="269"/>
        <w:tblGridChange w:id="0">
          <w:tblGrid>
            <w:gridCol w:w="2086"/>
            <w:gridCol w:w="904"/>
            <w:gridCol w:w="1630"/>
            <w:gridCol w:w="673"/>
            <w:gridCol w:w="713"/>
            <w:gridCol w:w="283"/>
            <w:gridCol w:w="284"/>
            <w:gridCol w:w="1921"/>
            <w:gridCol w:w="1107"/>
            <w:gridCol w:w="269"/>
          </w:tblGrid>
        </w:tblGridChange>
      </w:tblGrid>
      <w:tr>
        <w:trPr>
          <w:cantSplit w:val="1"/>
          <w:trHeight w:val="1104" w:hRule="atLeast"/>
          <w:tblHeader w:val="0"/>
        </w:trPr>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2">
            <w:pPr>
              <w:spacing w:after="0" w:before="0" w:line="96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Insert Logo</w:t>
            </w:r>
            <w:r w:rsidDel="00000000" w:rsidR="00000000" w:rsidRPr="00000000">
              <w:rPr>
                <w:rtl w:val="0"/>
              </w:rPr>
            </w:r>
          </w:p>
        </w:tc>
        <w:tc>
          <w:tcPr>
            <w:gridSpan w:val="6"/>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4">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5">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6">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South Warwickshire Local Plan 2025-2050</w:t>
            </w:r>
          </w:p>
          <w:p w:rsidR="00000000" w:rsidDel="00000000" w:rsidP="00000000" w:rsidRDefault="00000000" w:rsidRPr="00000000" w14:paraId="00000007">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Representation Form</w:t>
            </w:r>
          </w:p>
          <w:p w:rsidR="00000000" w:rsidDel="00000000" w:rsidP="00000000" w:rsidRDefault="00000000" w:rsidRPr="00000000" w14:paraId="00000008">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Regulation 19 Stage</w:t>
            </w:r>
          </w:p>
          <w:p w:rsidR="00000000" w:rsidDel="00000000" w:rsidP="00000000" w:rsidRDefault="00000000" w:rsidRPr="00000000" w14:paraId="00000009">
            <w:pPr>
              <w:spacing w:after="0" w:before="0" w:line="240" w:lineRule="auto"/>
              <w:ind w:left="0" w:right="0" w:firstLine="0"/>
              <w:jc w:val="center"/>
              <w:rPr>
                <w:color w:val="000000"/>
                <w:shd w:fill="auto" w:val="clear"/>
                <w:vertAlign w:val="baseline"/>
              </w:rPr>
            </w:pPr>
            <w:r w:rsidDel="00000000" w:rsidR="00000000" w:rsidRPr="00000000">
              <w:rPr>
                <w:rtl w:val="0"/>
              </w:rPr>
            </w:r>
          </w:p>
        </w:tc>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0F">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Ref:</w:t>
            </w:r>
          </w:p>
          <w:p w:rsidR="00000000" w:rsidDel="00000000" w:rsidP="00000000" w:rsidRDefault="00000000" w:rsidRPr="00000000" w14:paraId="00000010">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1">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2">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3">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(For official use only)</w:t>
            </w:r>
            <w:r w:rsidDel="00000000" w:rsidR="00000000" w:rsidRPr="00000000">
              <w:rPr>
                <w:rtl w:val="0"/>
              </w:rPr>
            </w:r>
          </w:p>
        </w:tc>
      </w:tr>
      <w:tr>
        <w:trPr>
          <w:cantSplit w:val="1"/>
          <w:trHeight w:val="432"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276"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9">
            <w:pPr>
              <w:spacing w:after="0" w:before="0" w:line="240" w:lineRule="auto"/>
              <w:ind w:left="-3" w:right="0" w:firstLine="3"/>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38"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3">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34">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return this form by</w:t>
            </w:r>
            <w:r w:rsidDel="00000000" w:rsidR="00000000" w:rsidRPr="00000000">
              <w:rPr>
                <w:rFonts w:ascii="Arial" w:cs="Arial" w:eastAsia="Arial" w:hAnsi="Arial"/>
                <w:b w:val="1"/>
                <w:bCs w:val="1"/>
                <w:color w:val="000000"/>
                <w:sz w:val="24"/>
                <w:szCs w:val="24"/>
                <w:shd w:fill="auto" w:val="clear"/>
                <w:vertAlign w:val="baseline"/>
                <w:rtl w:val="0"/>
              </w:rPr>
              <w:t xml:space="preserve"> 23:59pm on Tuesday 8</w:t>
            </w:r>
            <w:r w:rsidDel="00000000" w:rsidR="00000000" w:rsidRPr="00000000">
              <w:rPr>
                <w:rFonts w:ascii="Arial" w:cs="Arial" w:eastAsia="Arial" w:hAnsi="Arial"/>
                <w:b w:val="1"/>
                <w:bCs w:val="1"/>
                <w:color w:val="000000"/>
                <w:sz w:val="24"/>
                <w:szCs w:val="24"/>
                <w:shd w:fill="auto" w:val="clear"/>
                <w:vertAlign w:val="superscript"/>
                <w:rtl w:val="0"/>
              </w:rPr>
              <w:t xml:space="preserve">th</w:t>
            </w:r>
            <w:r w:rsidDel="00000000" w:rsidR="00000000" w:rsidRPr="00000000">
              <w:rPr>
                <w:rFonts w:ascii="Arial" w:cs="Arial" w:eastAsia="Arial" w:hAnsi="Arial"/>
                <w:b w:val="1"/>
                <w:bCs w:val="1"/>
                <w:color w:val="000000"/>
                <w:sz w:val="24"/>
                <w:szCs w:val="24"/>
                <w:shd w:fill="auto" w:val="clear"/>
                <w:vertAlign w:val="baseline"/>
                <w:rtl w:val="0"/>
              </w:rPr>
              <w:t xml:space="preserve"> September 2026 to South Warwickshire Local PlanTeam, Stratford-upon-Avon District, Elizabeth House, Church Street, Stratford-upon-Avon, Warwickshire, CV37 6HX </w:t>
            </w:r>
          </w:p>
          <w:p w:rsidR="00000000" w:rsidDel="00000000" w:rsidP="00000000" w:rsidRDefault="00000000" w:rsidRPr="00000000" w14:paraId="00000035">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You can send the form via email to: </w:t>
            </w:r>
            <w:r w:rsidDel="00000000" w:rsidR="00000000" w:rsidRPr="00000000">
              <w:rPr>
                <w:rFonts w:ascii="Arial" w:cs="Arial" w:eastAsia="Arial" w:hAnsi="Arial"/>
                <w:b w:val="1"/>
                <w:bCs w:val="1"/>
                <w:color w:val="000000"/>
                <w:sz w:val="24"/>
                <w:szCs w:val="24"/>
                <w:shd w:fill="auto" w:val="clear"/>
                <w:vertAlign w:val="baseline"/>
                <w:rtl w:val="0"/>
              </w:rPr>
              <w:t xml:space="preserve">swlp@warwickdc.gov.uk</w:t>
            </w:r>
            <w:r w:rsidDel="00000000" w:rsidR="00000000" w:rsidRPr="00000000">
              <w:rPr>
                <w:rtl w:val="0"/>
              </w:rPr>
            </w:r>
          </w:p>
        </w:tc>
      </w:tr>
      <w:tr>
        <w:trPr>
          <w:cantSplit w:val="1"/>
          <w:trHeight w:val="157"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F">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0">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Privacy Statement – PLEASE READ</w:t>
            </w:r>
          </w:p>
          <w:p w:rsidR="00000000" w:rsidDel="00000000" w:rsidP="00000000" w:rsidRDefault="00000000" w:rsidRPr="00000000" w14:paraId="00000041">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All comments are published together with names and (where applicable) organisations; therefore, all comments are publicly available and attributable. We will only share personal data in accordance with the Data Protection Act 1998 and the UK General Data Protection Regulations. For further information please see the Council’s Privacy Policy and Strategic Planning Privacy Notice: </w:t>
            </w: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4B">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C">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This form has two parts –</w:t>
            </w:r>
          </w:p>
          <w:p w:rsidR="00000000" w:rsidDel="00000000" w:rsidP="00000000" w:rsidRDefault="00000000" w:rsidRPr="00000000" w14:paraId="0000004D">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r w:rsidDel="00000000" w:rsidR="00000000" w:rsidRPr="00000000">
              <w:rPr>
                <w:rFonts w:ascii="Arial" w:cs="Arial" w:eastAsia="Arial" w:hAnsi="Arial"/>
                <w:color w:val="000000"/>
                <w:sz w:val="24"/>
                <w:szCs w:val="24"/>
                <w:shd w:fill="auto" w:val="clear"/>
                <w:vertAlign w:val="baseline"/>
                <w:rtl w:val="0"/>
              </w:rPr>
              <w:t xml:space="preserve"> – Representor’s details:  Need only be completed once. Ensure all emails or postal submissions include one Part A form or include this information in the email/letter.</w:t>
            </w:r>
          </w:p>
          <w:p w:rsidR="00000000" w:rsidDel="00000000" w:rsidP="00000000" w:rsidRDefault="00000000" w:rsidRPr="00000000" w14:paraId="0000004E">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w:t>
            </w:r>
            <w:r w:rsidDel="00000000" w:rsidR="00000000" w:rsidRPr="00000000">
              <w:rPr>
                <w:rFonts w:ascii="Arial" w:cs="Arial" w:eastAsia="Arial" w:hAnsi="Arial"/>
                <w:color w:val="000000"/>
                <w:sz w:val="24"/>
                <w:szCs w:val="24"/>
                <w:shd w:fill="auto" w:val="clear"/>
                <w:vertAlign w:val="baseline"/>
                <w:rtl w:val="0"/>
              </w:rPr>
              <w:t xml:space="preserve"> – Your representation(s).  Please fill in a separate sheet for each representation you wish to make, by using the Copy and Paste functions.</w:t>
            </w:r>
          </w:p>
          <w:p w:rsidR="00000000" w:rsidDel="00000000" w:rsidP="00000000" w:rsidRDefault="00000000" w:rsidRPr="00000000" w14:paraId="0000004F">
            <w:pPr>
              <w:spacing w:after="0" w:before="0" w:line="240" w:lineRule="auto"/>
              <w:ind w:left="-3" w:right="0" w:firstLine="3"/>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59">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p>
          <w:p w:rsidR="00000000" w:rsidDel="00000000" w:rsidP="00000000" w:rsidRDefault="00000000" w:rsidRPr="00000000" w14:paraId="0000005A">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64">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These are the details that will be used for all future correspondence, unless otherwise advised in writing.</w:t>
            </w:r>
          </w:p>
          <w:p w:rsidR="00000000" w:rsidDel="00000000" w:rsidP="00000000" w:rsidRDefault="00000000" w:rsidRPr="00000000" w14:paraId="00000065">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222" w:hRule="atLeast"/>
          <w:tblHeader w:val="0"/>
        </w:trPr>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6F">
            <w:pPr>
              <w:numPr>
                <w:ilvl w:val="0"/>
                <w:numId w:val="1"/>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Personal Details*</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0">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2">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4">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6">
            <w:pPr>
              <w:numPr>
                <w:ilvl w:val="0"/>
                <w:numId w:val="2"/>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Agent’s Details (if applicable)</w:t>
            </w:r>
            <w:r w:rsidDel="00000000" w:rsidR="00000000" w:rsidRPr="00000000">
              <w:rPr>
                <w:rtl w:val="0"/>
              </w:rPr>
            </w:r>
          </w:p>
        </w:tc>
      </w:tr>
      <w:tr>
        <w:trPr>
          <w:cantSplit w:val="1"/>
          <w:trHeight w:val="105" w:hRule="atLeast"/>
          <w:tblHeader w:val="0"/>
        </w:trPr>
        <w:tc>
          <w:tcPr>
            <w:gridSpan w:val="9"/>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8">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t>
            </w:r>
            <w:r w:rsidDel="00000000" w:rsidR="00000000" w:rsidRPr="00000000">
              <w:rPr>
                <w:rFonts w:ascii="Arial" w:cs="Arial" w:eastAsia="Arial" w:hAnsi="Arial"/>
                <w:i w:val="1"/>
                <w:iCs w:val="1"/>
                <w:color w:val="000000"/>
                <w:sz w:val="22"/>
                <w:szCs w:val="22"/>
                <w:shd w:fill="auto" w:val="clear"/>
                <w:vertAlign w:val="baseline"/>
                <w:rtl w:val="0"/>
              </w:rPr>
              <w:t xml:space="preserve">If an agent is appointed, please complete only the Title, Name and Organisation (if applicable)</w:t>
            </w:r>
            <w:r w:rsidDel="00000000" w:rsidR="00000000" w:rsidRPr="00000000">
              <w:rPr>
                <w:rtl w:val="0"/>
              </w:rPr>
            </w:r>
          </w:p>
          <w:p w:rsidR="00000000" w:rsidDel="00000000" w:rsidP="00000000" w:rsidRDefault="00000000" w:rsidRPr="00000000" w14:paraId="00000079">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i w:val="1"/>
                <w:iCs w:val="1"/>
                <w:color w:val="000000"/>
                <w:sz w:val="22"/>
                <w:szCs w:val="22"/>
                <w:shd w:fill="auto" w:val="clear"/>
                <w:vertAlign w:val="baseline"/>
                <w:rtl w:val="0"/>
              </w:rPr>
              <w:t xml:space="preserve">boxes below but complete the full contact details of the agent in 2.</w:t>
            </w:r>
            <w:r w:rsidDel="00000000" w:rsidR="00000000" w:rsidRPr="00000000">
              <w:rPr>
                <w:rFonts w:ascii="Arial" w:cs="Arial" w:eastAsia="Arial" w:hAnsi="Arial"/>
                <w:color w:val="000000"/>
                <w:sz w:val="22"/>
                <w:szCs w:val="22"/>
                <w:shd w:fill="auto" w:val="clear"/>
                <w:vertAlign w:val="baseline"/>
                <w:rtl w:val="0"/>
              </w:rPr>
              <w:t xml:space="preserve">  </w:t>
            </w:r>
          </w:p>
          <w:p w:rsidR="00000000" w:rsidDel="00000000" w:rsidP="00000000" w:rsidRDefault="00000000" w:rsidRPr="00000000" w14:paraId="0000007A">
            <w:pPr>
              <w:spacing w:after="0" w:before="0" w:line="240" w:lineRule="auto"/>
              <w:ind w:left="0" w:right="0" w:firstLine="0"/>
              <w:jc w:val="both"/>
              <w:rPr>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Title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8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8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9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First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9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9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A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A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Last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A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A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B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Job Title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B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C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C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B">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Organisation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D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D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DB">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D">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Address Line 1</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E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E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ED">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F">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2</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F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F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F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FF">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1">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3</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0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0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11">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4</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1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1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Post Code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2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2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3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3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Telephone Number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3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3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4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E-mail Address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4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5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183" w:hRule="atLeast"/>
          <w:tblHeader w:val="0"/>
        </w:trPr>
        <w:tc>
          <w:tcPr>
            <w:gridSpan w:val="7"/>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5B">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C">
      <w:pPr>
        <w:spacing w:after="0" w:before="0" w:line="240" w:lineRule="auto"/>
        <w:ind w:left="0" w:right="0" w:firstLine="0"/>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Further contact</w:t>
      </w:r>
    </w:p>
    <w:p w:rsidR="00000000" w:rsidDel="00000000" w:rsidP="00000000" w:rsidRDefault="00000000" w:rsidRPr="00000000" w14:paraId="0000015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note that by completing and submitting this questionnaire, you are consenting to being kept informed of further formal stages of the South Warwickshire Local Plan, including all matters relating to the Local Plan Examination following submission. Please ensure you have read and understood the Privacy Statement on our website.</w:t>
      </w:r>
    </w:p>
    <w:p w:rsidR="00000000" w:rsidDel="00000000" w:rsidP="00000000" w:rsidRDefault="00000000" w:rsidRPr="00000000" w14:paraId="0000015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2"/>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0">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t>
            </w:r>
            <w:r w:rsidDel="00000000" w:rsidR="00000000" w:rsidRPr="00000000">
              <w:rPr>
                <w:rFonts w:ascii="Arial" w:cs="Arial" w:eastAsia="Arial" w:hAnsi="Arial"/>
                <w:color w:val="000000"/>
                <w:sz w:val="24"/>
                <w:szCs w:val="24"/>
                <w:u w:val="single"/>
                <w:shd w:fill="auto" w:val="clear"/>
                <w:vertAlign w:val="baseline"/>
                <w:rtl w:val="0"/>
              </w:rPr>
              <w:t xml:space="preserve">do not consent</w:t>
            </w:r>
            <w:r w:rsidDel="00000000" w:rsidR="00000000" w:rsidRPr="00000000">
              <w:rPr>
                <w:rFonts w:ascii="Arial" w:cs="Arial" w:eastAsia="Arial" w:hAnsi="Arial"/>
                <w:color w:val="000000"/>
                <w:sz w:val="24"/>
                <w:szCs w:val="24"/>
                <w:shd w:fill="auto" w:val="clear"/>
                <w:vertAlign w:val="baseline"/>
                <w:rtl w:val="0"/>
              </w:rPr>
              <w:t xml:space="preserve"> to being kept informed of further formal stages, please mark the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2">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4">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Use of Artificial Intelligence-(AI)</w:t>
      </w:r>
    </w:p>
    <w:p w:rsidR="00000000" w:rsidDel="00000000" w:rsidP="00000000" w:rsidRDefault="00000000" w:rsidRPr="00000000" w14:paraId="00000165">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6">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have used AI to assist you in writing the representation or if you have used AI to summarise your response, please tick the relevant box.</w:t>
      </w:r>
    </w:p>
    <w:p w:rsidR="00000000" w:rsidDel="00000000" w:rsidP="00000000" w:rsidRDefault="00000000" w:rsidRPr="00000000" w14:paraId="0000016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3"/>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9">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B">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4"/>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D">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F">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5"/>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1">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and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6"/>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5">
            <w:pPr>
              <w:spacing w:after="0" w:before="0" w:line="240" w:lineRule="auto"/>
              <w:ind w:left="0" w:right="0" w:firstLine="0"/>
              <w:jc w:val="both"/>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not used AI to in preparing my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6">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ab/>
        <w:tab/>
        <w:tab/>
      </w:r>
    </w:p>
    <w:p w:rsidR="00000000" w:rsidDel="00000000" w:rsidP="00000000" w:rsidRDefault="00000000" w:rsidRPr="00000000" w14:paraId="0000017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7"/>
        <w:tblW w:w="9022.999999999998" w:type="dxa"/>
        <w:jc w:val="left"/>
        <w:tblInd w:w="-108.0" w:type="dxa"/>
        <w:tblLayout w:type="fixed"/>
        <w:tblLook w:val="0000"/>
      </w:tblPr>
      <w:tblGrid>
        <w:gridCol w:w="1631"/>
        <w:gridCol w:w="1102"/>
        <w:gridCol w:w="1722"/>
        <w:gridCol w:w="1134"/>
        <w:gridCol w:w="1872"/>
        <w:gridCol w:w="1074"/>
        <w:gridCol w:w="488"/>
        <w:tblGridChange w:id="0">
          <w:tblGrid>
            <w:gridCol w:w="1631"/>
            <w:gridCol w:w="1102"/>
            <w:gridCol w:w="1722"/>
            <w:gridCol w:w="1134"/>
            <w:gridCol w:w="1872"/>
            <w:gridCol w:w="1074"/>
            <w:gridCol w:w="488"/>
          </w:tblGrid>
        </w:tblGridChange>
      </w:tblGrid>
      <w:tr>
        <w:trPr>
          <w:cantSplit w:val="1"/>
          <w:trHeight w:val="18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7C">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 – Please use a separate sheet for each representation</w:t>
            </w:r>
          </w:p>
          <w:p w:rsidR="00000000" w:rsidDel="00000000" w:rsidP="00000000" w:rsidRDefault="00000000" w:rsidRPr="00000000" w14:paraId="0000017D">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center"/>
          </w:tcPr>
          <w:p w:rsidR="00000000" w:rsidDel="00000000" w:rsidP="00000000" w:rsidRDefault="00000000" w:rsidRPr="00000000" w14:paraId="0000018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Name and (where relevant) organisation (to match Part A):</w:t>
            </w:r>
          </w:p>
          <w:p w:rsidR="00000000" w:rsidDel="00000000" w:rsidP="00000000" w:rsidRDefault="00000000" w:rsidRPr="00000000" w14:paraId="00000186">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232" w:hRule="atLeast"/>
          <w:tblHeader w:val="0"/>
        </w:trPr>
        <w:tc>
          <w:tcPr>
            <w:gridSpan w:val="7"/>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6">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1. To which part of the Local Plan or submission documents does this representation relate?</w:t>
            </w:r>
            <w:r w:rsidDel="00000000" w:rsidR="00000000" w:rsidRPr="00000000">
              <w:rPr>
                <w:rtl w:val="0"/>
              </w:rPr>
            </w:r>
          </w:p>
        </w:tc>
      </w:tr>
      <w:tr>
        <w:trPr>
          <w:cantSplit w:val="1"/>
          <w:trHeight w:val="405"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E">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mark the appropriate box</w:t>
            </w:r>
            <w:r w:rsidDel="00000000" w:rsidR="00000000" w:rsidRPr="00000000">
              <w:rPr>
                <w:rtl w:val="0"/>
              </w:rPr>
            </w:r>
          </w:p>
        </w:tc>
      </w:tr>
      <w:tr>
        <w:trPr>
          <w:cantSplit w:val="1"/>
          <w:trHeight w:val="23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A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Paragraph</w:t>
            </w:r>
          </w:p>
          <w:p w:rsidR="00000000" w:rsidDel="00000000" w:rsidP="00000000" w:rsidRDefault="00000000" w:rsidRPr="00000000" w14:paraId="000001AD">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 ‘4.35’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F">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w:t>
            </w:r>
          </w:p>
          <w:p w:rsidR="00000000" w:rsidDel="00000000" w:rsidP="00000000" w:rsidRDefault="00000000" w:rsidRPr="00000000" w14:paraId="000001B0">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w:t>
            </w:r>
          </w:p>
          <w:p w:rsidR="00000000" w:rsidDel="00000000" w:rsidP="00000000" w:rsidRDefault="00000000" w:rsidRPr="00000000" w14:paraId="000001B1">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 ID.1’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sz w:val="22"/>
                <w:szCs w:val="22"/>
                <w:rtl w:val="0"/>
              </w:rPr>
              <w:t xml:space="preserve">ID5 - Sustainable Transport Accessibility</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3">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Policies Map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7">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9">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Sustainability</w:t>
            </w:r>
          </w:p>
          <w:p w:rsidR="00000000" w:rsidDel="00000000" w:rsidP="00000000" w:rsidRDefault="00000000" w:rsidRPr="00000000" w14:paraId="000001B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Appraisal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D">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E">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Habitats</w:t>
            </w:r>
          </w:p>
          <w:p w:rsidR="00000000" w:rsidDel="00000000" w:rsidP="00000000" w:rsidRDefault="00000000" w:rsidRPr="00000000" w14:paraId="000001BF">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Regulations</w:t>
            </w:r>
          </w:p>
          <w:p w:rsidR="00000000" w:rsidDel="00000000" w:rsidP="00000000" w:rsidRDefault="00000000" w:rsidRPr="00000000" w14:paraId="000001C0">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Assessment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C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2">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01"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6">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8">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9">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C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C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 Do you consider the Local Plan is:</w:t>
            </w:r>
          </w:p>
          <w:p w:rsidR="00000000" w:rsidDel="00000000" w:rsidP="00000000" w:rsidRDefault="00000000" w:rsidRPr="00000000" w14:paraId="000001C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8"/>
              <w:tblW w:w="8542.0" w:type="dxa"/>
              <w:jc w:val="left"/>
              <w:tblLayout w:type="fixed"/>
              <w:tblLook w:val="0000"/>
            </w:tblPr>
            <w:tblGrid>
              <w:gridCol w:w="4710"/>
              <w:gridCol w:w="850"/>
              <w:gridCol w:w="993"/>
              <w:gridCol w:w="992"/>
              <w:gridCol w:w="997"/>
              <w:tblGridChange w:id="0">
                <w:tblGrid>
                  <w:gridCol w:w="4710"/>
                  <w:gridCol w:w="850"/>
                  <w:gridCol w:w="993"/>
                  <w:gridCol w:w="992"/>
                  <w:gridCol w:w="997"/>
                </w:tblGrid>
              </w:tblGridChange>
            </w:tblGrid>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2.1 Legally compliant</w:t>
                  </w:r>
                </w:p>
                <w:p w:rsidR="00000000" w:rsidDel="00000000" w:rsidP="00000000" w:rsidRDefault="00000000" w:rsidRPr="00000000" w14:paraId="000001CE">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C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1">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2.2 Sound</w:t>
                  </w:r>
                </w:p>
                <w:p w:rsidR="00000000" w:rsidDel="00000000" w:rsidP="00000000" w:rsidRDefault="00000000" w:rsidRPr="00000000" w14:paraId="000001D9">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A">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B">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DE">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E9">
            <w:pPr>
              <w:spacing w:after="0" w:before="0" w:line="240" w:lineRule="auto"/>
              <w:ind w:left="0" w:right="0" w:firstLine="0"/>
              <w:jc w:val="left"/>
              <w:rPr>
                <w:color w:val="000000"/>
                <w:shd w:fill="auto" w:val="clear"/>
                <w:vertAlign w:val="baseline"/>
              </w:rPr>
            </w:pPr>
            <w:r w:rsidDel="00000000" w:rsidR="00000000" w:rsidRPr="00000000">
              <w:rPr>
                <w:rtl w:val="0"/>
              </w:rPr>
            </w:r>
          </w:p>
        </w:tc>
      </w:tr>
    </w:tbl>
    <w:p w:rsidR="00000000" w:rsidDel="00000000" w:rsidP="00000000" w:rsidRDefault="00000000" w:rsidRPr="00000000" w14:paraId="000001F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9"/>
        <w:tblW w:w="8568.0" w:type="dxa"/>
        <w:jc w:val="left"/>
        <w:tblInd w:w="-108.0" w:type="dxa"/>
        <w:tblLayout w:type="fixed"/>
        <w:tblLook w:val="0000"/>
      </w:tblPr>
      <w:tblGrid>
        <w:gridCol w:w="236"/>
        <w:gridCol w:w="1024"/>
        <w:gridCol w:w="3780"/>
        <w:gridCol w:w="1042"/>
        <w:gridCol w:w="2486"/>
        <w:tblGridChange w:id="0">
          <w:tblGrid>
            <w:gridCol w:w="236"/>
            <w:gridCol w:w="1024"/>
            <w:gridCol w:w="3780"/>
            <w:gridCol w:w="1042"/>
            <w:gridCol w:w="2486"/>
          </w:tblGrid>
        </w:tblGridChange>
      </w:tblGrid>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F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3. Please give details of why you consider the Local Plan is not legally compliant or is not sound. Please provide the response in 500 words.</w:t>
            </w:r>
          </w:p>
          <w:p w:rsidR="00000000" w:rsidDel="00000000" w:rsidP="00000000" w:rsidRDefault="00000000" w:rsidRPr="00000000" w14:paraId="000001F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wish to support the legal compliance or soundness of the Local Plan, please also use this box to set out your comments. </w:t>
            </w:r>
          </w:p>
          <w:p w:rsidR="00000000" w:rsidDel="00000000" w:rsidP="00000000" w:rsidRDefault="00000000" w:rsidRPr="00000000" w14:paraId="000001F5">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078"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F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B">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i w:val="1"/>
                <w:iCs w:val="1"/>
                <w:rtl w:val="0"/>
              </w:rPr>
              <w:t xml:space="preserve"> </w:t>
            </w:r>
            <w:r w:rsidDel="00000000" w:rsidR="00000000" w:rsidRPr="00000000">
              <w:rPr>
                <w:rFonts w:ascii="Aptos" w:cs="Aptos" w:eastAsia="Aptos" w:hAnsi="Aptos"/>
                <w:b w:val="1"/>
                <w:bCs w:val="1"/>
                <w:sz w:val="22"/>
                <w:szCs w:val="22"/>
                <w:u w:val="single"/>
                <w:rtl w:val="0"/>
              </w:rPr>
              <w:t xml:space="preserve">Not Sound (Not Justified):</w:t>
            </w:r>
            <w:r w:rsidDel="00000000" w:rsidR="00000000" w:rsidRPr="00000000">
              <w:rPr>
                <w:rFonts w:ascii="Aptos" w:cs="Aptos" w:eastAsia="Aptos" w:hAnsi="Aptos"/>
                <w:b w:val="1"/>
                <w:bCs w:val="1"/>
                <w:sz w:val="22"/>
                <w:szCs w:val="22"/>
                <w:rtl w:val="0"/>
              </w:rPr>
              <w:t xml:space="preserve"> Policy ID.5 requires development to be located in areas with high levels of sustainable transport accessibility, including strong public transport connections, active travel networks, and reduced reliance on private car use. STR2 performs extremely poorly against these criteria because; it has no rail station within walking distance, the nearest rail station is only accessible by car and using only two river crossings which are already busy at peak time, it is not located on a strategic bus corridor and would require new subsidised services, there are no safe active travel connections nor any plans within the SWLP to create any, the proposed Western bypass will not connect STR2 to a rail station, its accessibility depends on future, uncertain infrastructure, not existing networks. The SWLP’s own evidence identifies railserved settlements as the most sustainable locations in South Warwickshire. The Council has not justified why a site with low transport accessibility was selected over multiple rail</w:t>
            </w:r>
            <w:r w:rsidDel="00000000" w:rsidR="00000000" w:rsidRPr="00000000">
              <w:rPr>
                <w:rFonts w:ascii="Cambria Math" w:cs="Cambria Math" w:eastAsia="Cambria Math" w:hAnsi="Cambria Math"/>
                <w:b w:val="1"/>
                <w:bCs w:val="1"/>
                <w:sz w:val="22"/>
                <w:szCs w:val="22"/>
                <w:rtl w:val="0"/>
              </w:rPr>
              <w:t xml:space="preserve">‑</w:t>
            </w:r>
            <w:r w:rsidDel="00000000" w:rsidR="00000000" w:rsidRPr="00000000">
              <w:rPr>
                <w:rFonts w:ascii="Aptos" w:cs="Aptos" w:eastAsia="Aptos" w:hAnsi="Aptos"/>
                <w:b w:val="1"/>
                <w:bCs w:val="1"/>
                <w:sz w:val="22"/>
                <w:szCs w:val="22"/>
                <w:rtl w:val="0"/>
              </w:rPr>
              <w:t xml:space="preserve">connected alternatives that directly meet the aims of Policy ID.5. Similarly, rail-served alternatives outperform LMA.</w:t>
            </w:r>
          </w:p>
          <w:p w:rsidR="00000000" w:rsidDel="00000000" w:rsidP="00000000" w:rsidRDefault="00000000" w:rsidRPr="00000000" w14:paraId="000001FC">
            <w:pPr>
              <w:spacing w:after="160" w:line="278.00000000000006" w:lineRule="auto"/>
              <w:jc w:val="both"/>
              <w:rPr>
                <w:rFonts w:ascii="Aptos" w:cs="Aptos" w:eastAsia="Aptos" w:hAnsi="Aptos"/>
                <w:b w:val="1"/>
                <w:bCs w:val="1"/>
                <w:sz w:val="22"/>
                <w:szCs w:val="22"/>
              </w:rPr>
            </w:pPr>
            <w:r w:rsidDel="00000000" w:rsidR="00000000" w:rsidRPr="00000000">
              <w:rPr>
                <w:rFonts w:ascii="Aptos" w:cs="Aptos" w:eastAsia="Aptos" w:hAnsi="Aptos"/>
                <w:b w:val="1"/>
                <w:bCs w:val="1"/>
                <w:sz w:val="22"/>
                <w:szCs w:val="22"/>
                <w:u w:val="single"/>
                <w:rtl w:val="0"/>
              </w:rPr>
              <w:t xml:space="preserve">Not Sound (Not Effective):</w:t>
            </w:r>
            <w:r w:rsidDel="00000000" w:rsidR="00000000" w:rsidRPr="00000000">
              <w:rPr>
                <w:rFonts w:ascii="Aptos" w:cs="Aptos" w:eastAsia="Aptos" w:hAnsi="Aptos"/>
                <w:b w:val="1"/>
                <w:bCs w:val="1"/>
                <w:sz w:val="22"/>
                <w:szCs w:val="22"/>
                <w:rtl w:val="0"/>
              </w:rPr>
              <w:t xml:space="preserve"> Policy ID.5 assumes that development will; support high-quality public transport, deliver active travel networks, reduce car dependency, integrate with existing transport infrastructure.STR2 cannot meet these requirements because; the site is car-dependent and remote from existing high-frequency public transport, bus services would require ongoing subsidy, with no secured funding, active travel routes require major new off-site infrastructure, the site’s deliverability depends on the Stratford Bypass, which is undefined, unfunded, and unconsulted.  A site that cannot deliver the transport infrastructure needed to meet the policy cannot make the policy effective. Similarly, LMA cannot meet ID.5 accessibility requirements as it is not rail-served, sits outside high-frequency bus corridors, and depends on new subsidised services.</w:t>
            </w:r>
          </w:p>
          <w:p w:rsidR="00000000" w:rsidDel="00000000" w:rsidP="00000000" w:rsidRDefault="00000000" w:rsidRPr="00000000" w14:paraId="000001FD">
            <w:pPr>
              <w:spacing w:after="160" w:line="278.00000000000006" w:lineRule="auto"/>
              <w:jc w:val="both"/>
              <w:rPr>
                <w:rFonts w:ascii="Arial" w:cs="Arial" w:eastAsia="Arial" w:hAnsi="Arial"/>
                <w:sz w:val="24"/>
                <w:szCs w:val="24"/>
              </w:rPr>
            </w:pPr>
            <w:r w:rsidDel="00000000" w:rsidR="00000000" w:rsidRPr="00000000">
              <w:rPr>
                <w:rFonts w:ascii="Aptos" w:cs="Aptos" w:eastAsia="Aptos" w:hAnsi="Aptos"/>
                <w:b w:val="1"/>
                <w:bCs w:val="1"/>
                <w:sz w:val="22"/>
                <w:szCs w:val="22"/>
                <w:u w:val="single"/>
                <w:rtl w:val="0"/>
              </w:rPr>
              <w:t xml:space="preserve">Not Sound (Not Consistent with National Policy)</w:t>
            </w:r>
            <w:r w:rsidDel="00000000" w:rsidR="00000000" w:rsidRPr="00000000">
              <w:rPr>
                <w:rFonts w:ascii="Aptos" w:cs="Aptos" w:eastAsia="Aptos" w:hAnsi="Aptos"/>
                <w:b w:val="1"/>
                <w:bCs w:val="1"/>
                <w:sz w:val="22"/>
                <w:szCs w:val="22"/>
                <w:rtl w:val="0"/>
              </w:rPr>
              <w:t xml:space="preserve">: The August 2026 NPPF strengthens requirements for; rail-oriented growth, reducing car dependency, prioritising locations with existing transport infrastructure, using the national Connectivity Tool, avoiding reliance on speculative future transport schemes. STR2 conflicts with these principles because; it relies on future infrastructure rather than existing capacity, it cannot viably fund required transport interventions, it depends on speculative external funding, its transport phasing is uncertain and high-risk, it performs poorly under connectivity metrics compared with rail-served alternatives.LMA also conflicts with NPPF sustainable transport principles.Policy ID.5 therefore fails to align with national policy when applied to STR2 and LMA</w:t>
            </w:r>
            <w:r w:rsidDel="00000000" w:rsidR="00000000" w:rsidRPr="00000000">
              <w:rPr>
                <w:rtl w:val="0"/>
              </w:rPr>
            </w:r>
          </w:p>
          <w:p w:rsidR="00000000" w:rsidDel="00000000" w:rsidP="00000000" w:rsidRDefault="00000000" w:rsidRPr="00000000" w14:paraId="000001F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0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4.  Please set out the modification(s) you consider necessary to make the Local Plan legally compliant and sound, in respect of any legal compliance or soundness matters you have identified at 3 above.  You will need to say why each modification will make the Local Plan legally compliant or sound. </w:t>
            </w:r>
          </w:p>
          <w:p w:rsidR="00000000" w:rsidDel="00000000" w:rsidP="00000000" w:rsidRDefault="00000000" w:rsidRPr="00000000" w14:paraId="0000020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It will be helpful if you are able to put forward your suggested revised wording of any policy or text. </w:t>
            </w:r>
          </w:p>
          <w:p w:rsidR="00000000" w:rsidDel="00000000" w:rsidP="00000000" w:rsidRDefault="00000000" w:rsidRPr="00000000" w14:paraId="00000209">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74"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20E">
            <w:pPr>
              <w:spacing w:after="160" w:line="278.00000000000006" w:lineRule="auto"/>
              <w:jc w:val="both"/>
              <w:rPr>
                <w:rFonts w:ascii="Arial" w:cs="Arial" w:eastAsia="Arial" w:hAnsi="Arial"/>
                <w:color w:val="000000"/>
                <w:sz w:val="24"/>
                <w:szCs w:val="24"/>
                <w:shd w:fill="auto" w:val="clear"/>
                <w:vertAlign w:val="baseline"/>
              </w:rPr>
            </w:pPr>
            <w:r w:rsidDel="00000000" w:rsidR="00000000" w:rsidRPr="00000000">
              <w:rPr>
                <w:rFonts w:ascii="Aptos" w:cs="Aptos" w:eastAsia="Aptos" w:hAnsi="Aptos"/>
                <w:b w:val="1"/>
                <w:bCs w:val="1"/>
                <w:sz w:val="22"/>
                <w:szCs w:val="22"/>
                <w:rtl w:val="0"/>
              </w:rPr>
              <w:t xml:space="preserve">To ensure Policy ID.5 is sound, the following changes are required; Redirect growth toward rail-served, high-accessibility locations that already meet Policy ID.5 criteria.  Include in a revised SWLP, a fully planned and funded strategic cycle network, to connect existing and new developments with each other and the amenities in Stratford Town Centre. Ensure it is a network that is safe by keeping bikes away from pedestrians and keeps bikes away from motor vehicles.  Include a new safe river crossing specifically for cyclists and secure storage for bikes at or near amenities within Stratford Town Centre. </w:t>
            </w:r>
            <w:r w:rsidDel="00000000" w:rsidR="00000000" w:rsidRPr="00000000">
              <w:rPr>
                <w:rFonts w:ascii="Arial" w:cs="Arial" w:eastAsia="Arial" w:hAnsi="Arial"/>
                <w:b w:val="1"/>
                <w:bCs w:val="1"/>
                <w:sz w:val="22"/>
                <w:szCs w:val="22"/>
                <w:rtl w:val="0"/>
              </w:rPr>
              <w:t xml:space="preserve">Include alternative sustainable transport methods such as trams or electric buses.</w:t>
            </w:r>
            <w:r w:rsidDel="00000000" w:rsidR="00000000" w:rsidRPr="00000000">
              <w:rPr>
                <w:rFonts w:ascii="Aptos" w:cs="Aptos" w:eastAsia="Aptos" w:hAnsi="Aptos"/>
                <w:b w:val="1"/>
                <w:bCs w:val="1"/>
                <w:sz w:val="22"/>
                <w:szCs w:val="22"/>
                <w:rtl w:val="0"/>
              </w:rPr>
              <w:t xml:space="preserve"> Fully define and consult on the Stratford Bypass, including sustainable transport design, cumulative traffic modelling, and alternatives. Require realistic, funded transport interventions, not speculative future schemes. Reassess STR2’s transport accessibility and viability, demonstrating whether the site can meet Policy ID.5 requirements, and meet them better than other alternative sites.</w:t>
            </w:r>
            <w:r w:rsidDel="00000000" w:rsidR="00000000" w:rsidRPr="00000000">
              <w:rPr>
                <w:rtl w:val="0"/>
              </w:rPr>
            </w:r>
          </w:p>
          <w:p w:rsidR="00000000" w:rsidDel="00000000" w:rsidP="00000000" w:rsidRDefault="00000000" w:rsidRPr="00000000" w14:paraId="0000020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2">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1"/>
          <w:trHeight w:val="57"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17">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8">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In your representation you should provide succinctly all the evidence and supporting information necessary to support your representation and your suggested modification(s).  You should not assume that you will have a further opportunity to make submissions.</w:t>
            </w:r>
          </w:p>
          <w:p w:rsidR="00000000" w:rsidDel="00000000" w:rsidP="00000000" w:rsidRDefault="00000000" w:rsidRPr="00000000" w14:paraId="0000021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A">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After this stage, further submissions may only be made if invited by the Inspector, based on the matters and issues they identify for examination.</w:t>
            </w:r>
          </w:p>
          <w:p w:rsidR="00000000" w:rsidDel="00000000" w:rsidP="00000000" w:rsidRDefault="00000000" w:rsidRPr="00000000" w14:paraId="0000021B">
            <w:pPr>
              <w:spacing w:after="0" w:before="0" w:line="240" w:lineRule="auto"/>
              <w:ind w:left="0" w:right="0" w:firstLine="0"/>
              <w:jc w:val="left"/>
              <w:rPr>
                <w:shd w:fill="auto" w:val="clear"/>
                <w:vertAlign w:val="baseline"/>
              </w:rPr>
            </w:pPr>
            <w:r w:rsidDel="00000000" w:rsidR="00000000" w:rsidRPr="00000000">
              <w:rPr>
                <w:rtl w:val="0"/>
              </w:rPr>
            </w:r>
          </w:p>
        </w:tc>
      </w:tr>
      <w:tr>
        <w:trPr>
          <w:cantSplit w:val="1"/>
          <w:trHeight w:val="54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0">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5. If your representation is seeking a modification to the plan, do you consider it necessary to participate in examination hearing session(s)?</w:t>
            </w:r>
            <w:r w:rsidDel="00000000" w:rsidR="00000000" w:rsidRPr="00000000">
              <w:rPr>
                <w:rtl w:val="0"/>
              </w:rPr>
            </w:r>
          </w:p>
        </w:tc>
      </w:tr>
      <w:tr>
        <w:trPr>
          <w:cantSplit w:val="1"/>
          <w:trHeight w:val="12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84"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2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2B">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2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No</w:t>
            </w:r>
            <w:r w:rsidDel="00000000" w:rsidR="00000000" w:rsidRPr="00000000">
              <w:rPr>
                <w:rFonts w:ascii="Arial" w:cs="Arial" w:eastAsia="Arial" w:hAnsi="Arial"/>
                <w:color w:val="000000"/>
                <w:sz w:val="24"/>
                <w:szCs w:val="24"/>
                <w:shd w:fill="auto" w:val="clear"/>
                <w:vertAlign w:val="baseline"/>
                <w:rtl w:val="0"/>
              </w:rPr>
              <w:t xml:space="preserve">, I do not wish to </w:t>
            </w:r>
          </w:p>
          <w:p w:rsidR="00000000" w:rsidDel="00000000" w:rsidP="00000000" w:rsidRDefault="00000000" w:rsidRPr="00000000" w14:paraId="0000022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participate in </w:t>
            </w:r>
          </w:p>
          <w:p w:rsidR="00000000" w:rsidDel="00000000" w:rsidP="00000000" w:rsidRDefault="00000000" w:rsidRPr="00000000" w14:paraId="0000022E">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2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Yes</w:t>
            </w:r>
            <w:r w:rsidDel="00000000" w:rsidR="00000000" w:rsidRPr="00000000">
              <w:rPr>
                <w:rFonts w:ascii="Arial" w:cs="Arial" w:eastAsia="Arial" w:hAnsi="Arial"/>
                <w:color w:val="000000"/>
                <w:sz w:val="24"/>
                <w:szCs w:val="24"/>
                <w:shd w:fill="auto" w:val="clear"/>
                <w:vertAlign w:val="baseline"/>
                <w:rtl w:val="0"/>
              </w:rPr>
              <w:t xml:space="preserve">, I wish to participate in </w:t>
            </w:r>
          </w:p>
          <w:p w:rsidR="00000000" w:rsidDel="00000000" w:rsidP="00000000" w:rsidRDefault="00000000" w:rsidRPr="00000000" w14:paraId="00000231">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r>
      <w:tr>
        <w:trPr>
          <w:cantSplit w:val="1"/>
          <w:trHeight w:val="6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2">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33">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While this will provide an initial indication of your wish to participate in hearing sessions(s), you may be asked at a later point to confirm your request to participate.</w:t>
            </w:r>
          </w:p>
          <w:p w:rsidR="00000000" w:rsidDel="00000000" w:rsidP="00000000" w:rsidRDefault="00000000" w:rsidRPr="00000000" w14:paraId="00000234">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6.  If you wish to participate in the hearing session(s), please outline why you consider this to be necessary:</w:t>
            </w:r>
          </w:p>
          <w:p w:rsidR="00000000" w:rsidDel="00000000" w:rsidP="00000000" w:rsidRDefault="00000000" w:rsidRPr="00000000" w14:paraId="0000023A">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180" w:hRule="atLeast"/>
          <w:tblHeader w:val="0"/>
        </w:trPr>
        <w:tc>
          <w:tcPr>
            <w:gridSpan w:val="5"/>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3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A">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4F">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the Inspector will determine the most appropriate procedure to adopt to hear those who have indicated that they wish to participate in </w:t>
            </w:r>
            <w:r w:rsidDel="00000000" w:rsidR="00000000" w:rsidRPr="00000000">
              <w:rPr>
                <w:rtl w:val="0"/>
              </w:rPr>
            </w:r>
          </w:p>
          <w:p w:rsidR="00000000" w:rsidDel="00000000" w:rsidP="00000000" w:rsidRDefault="00000000" w:rsidRPr="00000000" w14:paraId="00000251">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i w:val="1"/>
                <w:iCs w:val="1"/>
                <w:color w:val="000000"/>
                <w:sz w:val="24"/>
                <w:szCs w:val="24"/>
                <w:shd w:fill="auto" w:val="clear"/>
                <w:vertAlign w:val="baseline"/>
                <w:rtl w:val="0"/>
              </w:rPr>
              <w:t xml:space="preserve">hearing session(s).  You may be asked to confirm your wish to participate when the Inspector has identified the matters and issues for examination.</w:t>
            </w:r>
            <w:r w:rsidDel="00000000" w:rsidR="00000000" w:rsidRPr="00000000">
              <w:rPr>
                <w:rtl w:val="0"/>
              </w:rPr>
            </w:r>
          </w:p>
        </w:tc>
      </w:tr>
    </w:tbl>
    <w:p w:rsidR="00000000" w:rsidDel="00000000" w:rsidP="00000000" w:rsidRDefault="00000000" w:rsidRPr="00000000" w14:paraId="0000025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ptos"/>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rEy0FqJIyEAui6N3rbBvHgAPwQ==">CgMxLjA4AHIhMW5ZZjRoT1BZRVFCLVgtWlBGQTJ5OHZEcjFrTmVHLWl0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